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72" w:rsidRDefault="007D1F72" w:rsidP="007D1F72">
      <w:pPr>
        <w:pStyle w:val="pc"/>
        <w:shd w:val="clear" w:color="auto" w:fill="FFFFFF"/>
        <w:spacing w:before="0" w:beforeAutospacing="0" w:after="199" w:afterAutospacing="0" w:line="540" w:lineRule="atLeast"/>
        <w:jc w:val="center"/>
        <w:textAlignment w:val="baseline"/>
        <w:rPr>
          <w:rFonts w:ascii="Arial" w:hAnsi="Arial" w:cs="Arial"/>
          <w:b/>
          <w:bCs/>
          <w:color w:val="222222"/>
        </w:rPr>
      </w:pPr>
      <w:r>
        <w:rPr>
          <w:rFonts w:ascii="Arial" w:hAnsi="Arial" w:cs="Arial"/>
          <w:b/>
          <w:bCs/>
          <w:color w:val="222222"/>
        </w:rPr>
        <w:t>МИНИСТЕРСТВО ОБРАЗОВАНИЯ РОССИЙСКОЙ ФЕДЕРАЦИИ</w:t>
      </w:r>
    </w:p>
    <w:p w:rsidR="007D1F72" w:rsidRDefault="007D1F72" w:rsidP="007D1F72">
      <w:pPr>
        <w:pStyle w:val="pc"/>
        <w:shd w:val="clear" w:color="auto" w:fill="FFFFFF"/>
        <w:spacing w:before="0" w:beforeAutospacing="0" w:after="199" w:afterAutospacing="0" w:line="540" w:lineRule="atLeast"/>
        <w:jc w:val="center"/>
        <w:textAlignment w:val="baseline"/>
        <w:rPr>
          <w:rFonts w:ascii="Arial" w:hAnsi="Arial" w:cs="Arial"/>
          <w:b/>
          <w:bCs/>
          <w:color w:val="222222"/>
        </w:rPr>
      </w:pPr>
      <w:r>
        <w:rPr>
          <w:rFonts w:ascii="Arial" w:hAnsi="Arial" w:cs="Arial"/>
          <w:b/>
          <w:bCs/>
          <w:color w:val="222222"/>
        </w:rPr>
        <w:t>ПИСЬМО</w:t>
      </w:r>
      <w:r>
        <w:rPr>
          <w:rFonts w:ascii="Arial" w:hAnsi="Arial" w:cs="Arial"/>
          <w:b/>
          <w:bCs/>
          <w:color w:val="222222"/>
        </w:rPr>
        <w:br/>
        <w:t>от 21 марта 2003 г. N 03-51-57ин/13-03</w:t>
      </w:r>
    </w:p>
    <w:p w:rsidR="007D1F72" w:rsidRDefault="007D1F72" w:rsidP="007D1F72">
      <w:pPr>
        <w:pStyle w:val="pc"/>
        <w:shd w:val="clear" w:color="auto" w:fill="FFFFFF"/>
        <w:spacing w:before="0" w:beforeAutospacing="0" w:after="199" w:afterAutospacing="0" w:line="540" w:lineRule="atLeast"/>
        <w:jc w:val="center"/>
        <w:textAlignment w:val="baseline"/>
        <w:rPr>
          <w:rFonts w:ascii="Arial" w:hAnsi="Arial" w:cs="Arial"/>
          <w:b/>
          <w:bCs/>
          <w:color w:val="222222"/>
        </w:rPr>
      </w:pPr>
      <w:r>
        <w:rPr>
          <w:rFonts w:ascii="Arial" w:hAnsi="Arial" w:cs="Arial"/>
          <w:b/>
          <w:bCs/>
          <w:color w:val="222222"/>
        </w:rPr>
        <w:t>РЕКОМЕНДАЦИИ</w:t>
      </w:r>
      <w:r>
        <w:rPr>
          <w:rFonts w:ascii="Arial" w:hAnsi="Arial" w:cs="Arial"/>
          <w:b/>
          <w:bCs/>
          <w:color w:val="222222"/>
        </w:rPr>
        <w:br/>
        <w:t>ПО ОРГАНИЗАЦИИ ПРИЕМА В ПЕРВЫЙ КЛАСС</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 </w:t>
      </w:r>
      <w:proofErr w:type="spellStart"/>
      <w:r>
        <w:rPr>
          <w:rFonts w:ascii="Arial" w:hAnsi="Arial" w:cs="Arial"/>
          <w:color w:val="222222"/>
        </w:rPr>
        <w:t>Минобразование</w:t>
      </w:r>
      <w:proofErr w:type="spellEnd"/>
      <w:r>
        <w:rPr>
          <w:rFonts w:ascii="Arial" w:hAnsi="Arial" w:cs="Arial"/>
          <w:color w:val="222222"/>
        </w:rPr>
        <w:t xml:space="preserve"> России поступают запросы граждан, свидетельствующие о нарушении прав детей и их родителей (законных представителей) со стороны администрации общеобразовательных учреждений при приеме детей в первые классы. В связи с этим </w:t>
      </w:r>
      <w:proofErr w:type="spellStart"/>
      <w:r>
        <w:rPr>
          <w:rFonts w:ascii="Arial" w:hAnsi="Arial" w:cs="Arial"/>
          <w:color w:val="222222"/>
        </w:rPr>
        <w:t>Минобразование</w:t>
      </w:r>
      <w:proofErr w:type="spellEnd"/>
      <w:r>
        <w:rPr>
          <w:rFonts w:ascii="Arial" w:hAnsi="Arial" w:cs="Arial"/>
          <w:color w:val="222222"/>
        </w:rPr>
        <w:t xml:space="preserve"> России информирует органы управления образованием о необходимости руководствоваться п. п. 1, 2 ст. 43 Конституции Российской Федерации, согласно которым "каждый гражданин имеет право на образование, каждому гарантируются общедоступность и бесплатность образования".</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Прием детей в первый класс следует осуществлять в соответствии с Законами Российской Федерации "Об образовании" с изменениями и дополнениями, "О гражданстве Российской Федерации" от 31.05.2002 N 62-ФЗ, "О беженцах" от 07.11.2000 N 135-ФЗ, "О вынужденных переселенцах" с изменениями и дополнениями, "О правовом положении иностранных граждан в Российской Федерации" от 25.07.2002 N 115-ФЗ, а также Типовым положением об общеобразовательном учреждении, утвержденным Постановлением Правительства Российской Федерации от 19.03.2001 N 196, и уставом общеобразовательного учреждения.</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Прием детей в первый класс государственных и муниципальных общеобразовательных учреждений всех видов запрещается осуществлять на конкурсной основе (п. 3 ст. 5 Закона Российской Федерации "Об образовании").</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Согласно п. 2 ст. 16 Закона Российской Федерации "Об образовании" и </w:t>
      </w:r>
      <w:proofErr w:type="spellStart"/>
      <w:r>
        <w:rPr>
          <w:rFonts w:ascii="Arial" w:hAnsi="Arial" w:cs="Arial"/>
          <w:color w:val="222222"/>
        </w:rPr>
        <w:t>пп</w:t>
      </w:r>
      <w:proofErr w:type="spellEnd"/>
      <w:r>
        <w:rPr>
          <w:rFonts w:ascii="Arial" w:hAnsi="Arial" w:cs="Arial"/>
          <w:color w:val="222222"/>
        </w:rPr>
        <w:t>. 47 и 48 Типового положения об общеобразовательном учреждении при приеме детей в общеобразовательное учреждение последнее обязано ознакомить родителей (законных представителей) с уставом и другими документами, регламентирующими осуществление образовательного процесса в этом учреждении.</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 основании Закона Российской Федерации "Об образовании" и п. 59 Типового положения об общеобразовательном учреждении родители (законные представители) обучающихся имеют право выбирать общеобразовательное учреждение, форму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данного учреждения.</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На основании п. 2 ст. 19 Федерального закона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от 25.06.2002 N 71-ФЗ обучение детей в образовательных учреждениях, реализующих программы начального общего образования, начинается с </w:t>
      </w:r>
      <w:r>
        <w:rPr>
          <w:rFonts w:ascii="Arial" w:hAnsi="Arial" w:cs="Arial"/>
          <w:color w:val="222222"/>
        </w:rPr>
        <w:lastRenderedPageBreak/>
        <w:t>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образовательное учреждение для обучения в более раннем или более позднем возрасте.</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соответствии с "Гигиеническими требованиями к условиям обучения в общеобразовательных учреждениях. СанПиН 2.4.2.1178-02", утвержденными Минздравом России от 28.11.2002 N 44 и зарегистрированными Минюстом России 05.12.2002, N 3997, обучение детей, не достигших 6 лет 6 месяцев к началу учебного года, следует проводить с соблюдением всех гигиенических требований по организации пребывания детей шестилетнего возраста.</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Все дети, достигшие школьного возраста, зачисляются в первый класс общеобразовательного учреждения независимо от уровня их подготовки. Собеседование учителя с ребенком возможно проводить в сентябре с целью планирования учебной работы с каждым учащимся.</w:t>
      </w:r>
    </w:p>
    <w:p w:rsidR="007D1F72" w:rsidRDefault="007D1F72" w:rsidP="007D1F72">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Лицо, признанное беженцем, и прибывшие с ним члены его семьи имеют право на устройство детей в государственное или муниципальное общеобразовательное учреждение наравне с гражданами Российской Федерации. Органы исполнительной власти субъектов Российской Федерации и органы местного самоуправления в пределах своих полномочий обеспечивают их обучение в государственных или муниципальных общеобразовательных учреждениях (на основании Закона Российской Федерации от 21.11.2002 N 15-П "О вынужденных переселенцах"; Федерального </w:t>
      </w:r>
      <w:hyperlink r:id="rId4" w:history="1">
        <w:r>
          <w:rPr>
            <w:rStyle w:val="a4"/>
            <w:rFonts w:ascii="Arial" w:hAnsi="Arial" w:cs="Arial"/>
            <w:color w:val="1B6DFD"/>
            <w:bdr w:val="none" w:sz="0" w:space="0" w:color="auto" w:frame="1"/>
          </w:rPr>
          <w:t>закона от 07.11.2000 N 135-ФЗ</w:t>
        </w:r>
      </w:hyperlink>
      <w:r>
        <w:rPr>
          <w:rFonts w:ascii="Arial" w:hAnsi="Arial" w:cs="Arial"/>
          <w:color w:val="222222"/>
        </w:rPr>
        <w:t> "О беженцах").</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p>
    <w:p w:rsidR="007D1F72" w:rsidRDefault="007D1F72" w:rsidP="007D1F72">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w:t>
      </w:r>
      <w:hyperlink r:id="rId5" w:history="1">
        <w:r>
          <w:rPr>
            <w:rStyle w:val="a4"/>
            <w:rFonts w:ascii="Arial" w:hAnsi="Arial" w:cs="Arial"/>
            <w:color w:val="1B6DFD"/>
            <w:bdr w:val="none" w:sz="0" w:space="0" w:color="auto" w:frame="1"/>
          </w:rPr>
          <w:t>закона от 25.07.2002 N 115-ФЗ</w:t>
        </w:r>
      </w:hyperlink>
      <w:r>
        <w:rPr>
          <w:rFonts w:ascii="Arial" w:hAnsi="Arial" w:cs="Arial"/>
          <w:color w:val="222222"/>
        </w:rPr>
        <w:t> "О правовом положении иностранных граждан в Российской Федерации".</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Порядок приема в общеобразовательное учреждение в части, не урегулированной Законом Российской Федерации "Об образовании", определяется учредителем общеобразовательного учреждения и закрепляется в его уставе (п. 45 Типового положения об общеобразовательном учреждении).</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 основании п. п. 1, 2 ст. 16 Закона Российской Федерации "Об образовании" органы управления образованием регионального и муниципального уровней издают приказ о порядке приема детей в первый класс общеобразовательных учреждений, а также создают комиссии для осуществления контроля и рассмотрения заявлений родителей (законных представителей) о нарушениях прав граждан на получение общего образования.</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Муниципальный орган управления образованием за каждым районом (микрорайоном) закрепляет общеобразовательные учреждения и обеспечивает прием всех подлежащих обучению граждан, проживающих на данной территории и имеющих право на получение образования соответствующего уровня.</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Администрация школы может отказать гражданам (в том числе не проживающим на данной территории) в приеме их детей в первый класс только по причине </w:t>
      </w:r>
      <w:r>
        <w:rPr>
          <w:rFonts w:ascii="Arial" w:hAnsi="Arial" w:cs="Arial"/>
          <w:color w:val="222222"/>
        </w:rPr>
        <w:lastRenderedPageBreak/>
        <w:t>отсутствия свободных мест в учреждении (п. 46 Типового положения об общеобразовательном учреждении). В этом случае муниципальный орган управления образованием предоставляет родителям (законным представителям) информацию о наличии свободных мест в общеобразовательных учреждениях на данной территории (в данном районе, микрорайоне) и обеспечивает прием детей в первый класс.</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Для зачисления ребенка в первый класс родители (законные представители) представляют в общеобразовательное учреждение заявление о приеме, медицинскую карту ребенка, справку о месте проживания ребенка.</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Как правило, запись в первый класс общеобразовательной школы рекомендуется начинать с 1 апреля по мере поступления заявлений родителей. Документы, представленные родителями (законными представителями), регистрируются через секретариат общеобразовательного учреждения в журнале приема заявлений в первый класс. После регистрации заявления заявителю выдается документ, содержащий следующую информацию: входящий номер заявления о приеме в общеобразовательное учреждение; перечень представленных документов и отметка об их получении, заверенная подписью секретаря или ответственного за прием документов и печатью общеобразовательного учреждения; сведения о сроках уведомления о зачислении в первый класс; контактные телефоны для получения информации; телефон органа управления образованием, являющегося учредителем.</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После окончания приема заявлений зачисление в общеобразовательное учреждение оформляется приказом руководителя школы не позднее 30 августа текущего года и доводится до сведения родителей (законных представителей).</w:t>
      </w:r>
    </w:p>
    <w:p w:rsidR="007D1F72" w:rsidRDefault="007D1F72" w:rsidP="007D1F72">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Минобразование</w:t>
      </w:r>
      <w:proofErr w:type="spellEnd"/>
      <w:r>
        <w:rPr>
          <w:rFonts w:ascii="Arial" w:hAnsi="Arial" w:cs="Arial"/>
          <w:color w:val="222222"/>
        </w:rPr>
        <w:t xml:space="preserve"> России рекомендует органам управления образованием регионального и муниципального уровней осуществлять учет детей школьного возраста и планирование сети общеобразовательных учреждений в целях соблюдения гарантий на образование с учетом образовательных потребностей граждан.</w:t>
      </w:r>
    </w:p>
    <w:p w:rsidR="007D1F72" w:rsidRDefault="007D1F72" w:rsidP="007D1F72">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В.А.БОЛОТОВ</w:t>
      </w:r>
    </w:p>
    <w:p w:rsidR="00E65F95" w:rsidRDefault="00E65F95">
      <w:bookmarkStart w:id="0" w:name="_GoBack"/>
      <w:bookmarkEnd w:id="0"/>
    </w:p>
    <w:sectPr w:rsidR="00E65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B7"/>
    <w:rsid w:val="007D1F72"/>
    <w:rsid w:val="008102B7"/>
    <w:rsid w:val="00E6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593EF-82A7-4BE7-B20C-8590975A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D1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1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1F72"/>
    <w:rPr>
      <w:color w:val="0000FF"/>
      <w:u w:val="single"/>
    </w:rPr>
  </w:style>
  <w:style w:type="paragraph" w:customStyle="1" w:styleId="pr">
    <w:name w:val="pr"/>
    <w:basedOn w:val="a"/>
    <w:rsid w:val="007D1F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laws.ru/laws/Federalnyy-zakon-ot-25.07.2002-N-115-FZ/" TargetMode="External"/><Relationship Id="rId4" Type="http://schemas.openxmlformats.org/officeDocument/2006/relationships/hyperlink" Target="https://rulaws.ru/laws/Federalnyy-zakon-ot-07.11.2000-N-135-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2023-03-01T08:15:00Z</dcterms:created>
  <dcterms:modified xsi:type="dcterms:W3CDTF">2023-03-01T08:15:00Z</dcterms:modified>
</cp:coreProperties>
</file>